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C589" w14:textId="7773EAE0" w:rsidR="004C3683" w:rsidRDefault="00D0158F">
      <w:pPr>
        <w:rPr>
          <w:sz w:val="32"/>
          <w:szCs w:val="32"/>
          <w:u w:val="single"/>
        </w:rPr>
      </w:pPr>
      <w:proofErr w:type="spellStart"/>
      <w:r w:rsidRPr="00D1514C">
        <w:rPr>
          <w:sz w:val="32"/>
          <w:szCs w:val="32"/>
          <w:u w:val="single"/>
        </w:rPr>
        <w:t>BCIEoE</w:t>
      </w:r>
      <w:proofErr w:type="spellEnd"/>
      <w:r w:rsidRPr="00D1514C">
        <w:rPr>
          <w:sz w:val="32"/>
          <w:szCs w:val="32"/>
          <w:u w:val="single"/>
        </w:rPr>
        <w:t xml:space="preserve"> – Management Committee Meeting </w:t>
      </w:r>
      <w:r w:rsidR="00D1514C" w:rsidRPr="00D1514C">
        <w:rPr>
          <w:sz w:val="32"/>
          <w:szCs w:val="32"/>
          <w:u w:val="single"/>
        </w:rPr>
        <w:t>16/04/2021</w:t>
      </w:r>
    </w:p>
    <w:p w14:paraId="350681AC" w14:textId="57F229C0" w:rsidR="004144D6" w:rsidRDefault="004144D6">
      <w:pPr>
        <w:rPr>
          <w:sz w:val="28"/>
          <w:szCs w:val="28"/>
        </w:rPr>
      </w:pPr>
      <w:r>
        <w:rPr>
          <w:sz w:val="28"/>
          <w:szCs w:val="28"/>
        </w:rPr>
        <w:t>09:</w:t>
      </w:r>
      <w:r w:rsidR="00C82E8A">
        <w:rPr>
          <w:sz w:val="28"/>
          <w:szCs w:val="28"/>
        </w:rPr>
        <w:t>30</w:t>
      </w:r>
      <w:r>
        <w:rPr>
          <w:sz w:val="28"/>
          <w:szCs w:val="28"/>
        </w:rPr>
        <w:t xml:space="preserve"> – 1</w:t>
      </w:r>
      <w:r w:rsidR="00C82E8A">
        <w:rPr>
          <w:sz w:val="28"/>
          <w:szCs w:val="28"/>
        </w:rPr>
        <w:t>0:30</w:t>
      </w:r>
      <w:r>
        <w:rPr>
          <w:sz w:val="28"/>
          <w:szCs w:val="28"/>
        </w:rPr>
        <w:t xml:space="preserve"> GMT</w:t>
      </w:r>
      <w:r w:rsidR="00C82E8A">
        <w:rPr>
          <w:sz w:val="28"/>
          <w:szCs w:val="28"/>
        </w:rPr>
        <w:t>, By Zoom Teleconference</w:t>
      </w:r>
    </w:p>
    <w:p w14:paraId="00389980" w14:textId="77777777" w:rsidR="004B3C40" w:rsidRDefault="004B3C40">
      <w:pPr>
        <w:rPr>
          <w:sz w:val="28"/>
          <w:szCs w:val="28"/>
        </w:rPr>
      </w:pPr>
    </w:p>
    <w:p w14:paraId="24C536AF" w14:textId="48A44809" w:rsidR="00C82E8A" w:rsidRDefault="004B3C40">
      <w:pPr>
        <w:rPr>
          <w:sz w:val="24"/>
          <w:szCs w:val="24"/>
          <w:u w:val="single"/>
        </w:rPr>
      </w:pPr>
      <w:r w:rsidRPr="004B3C40">
        <w:rPr>
          <w:sz w:val="24"/>
          <w:szCs w:val="24"/>
          <w:u w:val="single"/>
        </w:rPr>
        <w:t>Attendees:</w:t>
      </w:r>
    </w:p>
    <w:p w14:paraId="15D328A1" w14:textId="481BE4CE" w:rsidR="007D4DA2" w:rsidRDefault="007D4DA2" w:rsidP="007D4DA2">
      <w:pPr>
        <w:pStyle w:val="NoSpacing"/>
        <w:ind w:firstLine="720"/>
      </w:pPr>
      <w:r>
        <w:t>Mark Suttle, Chair</w:t>
      </w:r>
    </w:p>
    <w:p w14:paraId="71259D4E" w14:textId="7B6F3AAB" w:rsidR="007D4DA2" w:rsidRDefault="007D4DA2" w:rsidP="007D4DA2">
      <w:pPr>
        <w:pStyle w:val="NoSpacing"/>
        <w:ind w:firstLine="720"/>
      </w:pPr>
      <w:r>
        <w:t>Richard Verr</w:t>
      </w:r>
      <w:r w:rsidR="00887FB7">
        <w:t>inder, Vice Chair</w:t>
      </w:r>
    </w:p>
    <w:p w14:paraId="60CA6F38" w14:textId="77777777" w:rsidR="007D4DA2" w:rsidRPr="00E42D94" w:rsidRDefault="007D4DA2" w:rsidP="007D4DA2">
      <w:pPr>
        <w:pStyle w:val="NoSpacing"/>
        <w:rPr>
          <w:rFonts w:cstheme="minorHAnsi"/>
          <w:u w:val="single"/>
        </w:rPr>
      </w:pPr>
      <w:r>
        <w:tab/>
        <w:t xml:space="preserve">Brian Kinch, </w:t>
      </w:r>
      <w:r w:rsidRPr="004277A0">
        <w:t>Secretary</w:t>
      </w:r>
      <w:r w:rsidRPr="004277A0">
        <w:rPr>
          <w:rFonts w:cstheme="minorHAnsi"/>
        </w:rPr>
        <w:t xml:space="preserve"> </w:t>
      </w:r>
      <w:r w:rsidRPr="004277A0">
        <w:rPr>
          <w:rFonts w:cstheme="minorHAnsi"/>
        </w:rPr>
        <w:tab/>
      </w:r>
      <w:r w:rsidRPr="004277A0">
        <w:rPr>
          <w:rFonts w:cstheme="minorHAnsi"/>
        </w:rPr>
        <w:tab/>
      </w:r>
      <w:r w:rsidRPr="004277A0">
        <w:rPr>
          <w:rFonts w:cstheme="minorHAnsi"/>
        </w:rPr>
        <w:tab/>
      </w:r>
      <w:r w:rsidRPr="004277A0">
        <w:rPr>
          <w:rFonts w:cstheme="minorHAnsi"/>
        </w:rPr>
        <w:tab/>
      </w:r>
      <w:r w:rsidRPr="004277A0">
        <w:rPr>
          <w:rFonts w:cstheme="minorHAnsi"/>
        </w:rPr>
        <w:tab/>
      </w:r>
      <w:r w:rsidRPr="004277A0">
        <w:rPr>
          <w:rFonts w:cstheme="minorHAnsi"/>
        </w:rPr>
        <w:tab/>
      </w:r>
      <w:r w:rsidRPr="00E42D94">
        <w:rPr>
          <w:rFonts w:cstheme="minorHAnsi"/>
          <w:u w:val="single"/>
        </w:rPr>
        <w:t>Key:</w:t>
      </w:r>
    </w:p>
    <w:p w14:paraId="5119A32A" w14:textId="77777777" w:rsidR="007D4DA2" w:rsidRPr="004277A0" w:rsidRDefault="007D4DA2" w:rsidP="007D4DA2">
      <w:pPr>
        <w:pStyle w:val="NoSpacing"/>
      </w:pPr>
      <w:r w:rsidRPr="00E42D94">
        <w:rPr>
          <w:rFonts w:cstheme="minorHAnsi"/>
        </w:rPr>
        <w:tab/>
      </w:r>
      <w:r>
        <w:t>Jim Barrow, Member</w:t>
      </w:r>
      <w: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rPr>
        <w:tab/>
      </w:r>
      <w:r w:rsidRPr="00E42D94">
        <w:rPr>
          <w:rFonts w:cstheme="minorHAnsi"/>
          <w:b/>
          <w:bCs/>
        </w:rPr>
        <w:t>Current Actions</w:t>
      </w:r>
    </w:p>
    <w:p w14:paraId="5F956AB5" w14:textId="77777777" w:rsidR="007D4DA2" w:rsidRPr="00BE23DD" w:rsidRDefault="007D4DA2" w:rsidP="007D4DA2">
      <w:pPr>
        <w:pStyle w:val="NoSpacing"/>
        <w:ind w:firstLine="720"/>
      </w:pPr>
      <w:r>
        <w:t>Matthew Neall, Member</w:t>
      </w:r>
      <w:r>
        <w:tab/>
      </w:r>
      <w:r>
        <w:tab/>
      </w:r>
      <w:r>
        <w:tab/>
      </w:r>
      <w:r>
        <w:tab/>
      </w:r>
      <w:r w:rsidRPr="00E42D94">
        <w:rPr>
          <w:rFonts w:cstheme="minorHAnsi"/>
        </w:rPr>
        <w:tab/>
      </w:r>
      <w:r w:rsidRPr="00E42D94">
        <w:rPr>
          <w:rFonts w:cstheme="minorHAnsi"/>
          <w:b/>
          <w:bCs/>
          <w:color w:val="FFC000" w:themeColor="accent4"/>
        </w:rPr>
        <w:t>Carried Forward Actions</w:t>
      </w:r>
    </w:p>
    <w:p w14:paraId="022B838A" w14:textId="325671C3" w:rsidR="007D4DA2" w:rsidRDefault="007D4DA2" w:rsidP="007D4DA2">
      <w:pPr>
        <w:pStyle w:val="NoSpacing"/>
      </w:pPr>
      <w:r w:rsidRPr="00E42D94">
        <w:rPr>
          <w:rFonts w:cstheme="minorHAnsi"/>
        </w:rPr>
        <w:tab/>
      </w:r>
      <w:r>
        <w:t>Tim Cracknell, Member</w:t>
      </w:r>
      <w:r w:rsidR="0035702F">
        <w:tab/>
      </w:r>
      <w:r w:rsidR="0035702F">
        <w:tab/>
      </w:r>
      <w:r w:rsidR="0035702F">
        <w:tab/>
      </w:r>
      <w:r>
        <w:tab/>
      </w:r>
      <w:r>
        <w:tab/>
      </w:r>
      <w:r w:rsidRPr="00E42D94">
        <w:rPr>
          <w:rFonts w:cstheme="minorHAnsi"/>
          <w:b/>
          <w:bCs/>
          <w:color w:val="FF0000"/>
        </w:rPr>
        <w:tab/>
        <w:t>Late Action</w:t>
      </w:r>
      <w:r>
        <w:rPr>
          <w:rFonts w:cstheme="minorHAnsi"/>
          <w:b/>
          <w:bCs/>
          <w:color w:val="FF0000"/>
        </w:rPr>
        <w:t>s</w:t>
      </w:r>
    </w:p>
    <w:p w14:paraId="5A61FA2E" w14:textId="4654C848" w:rsidR="007D4DA2" w:rsidRDefault="007D4DA2" w:rsidP="007D4DA2">
      <w:pPr>
        <w:pStyle w:val="NoSpacing"/>
      </w:pPr>
      <w:r>
        <w:tab/>
        <w:t>Adrian Jolly, Member</w:t>
      </w:r>
    </w:p>
    <w:p w14:paraId="7BC7A7A0" w14:textId="77777777" w:rsidR="007D4DA2" w:rsidRDefault="007D4DA2" w:rsidP="007D4DA2">
      <w:pPr>
        <w:pStyle w:val="NoSpacing"/>
      </w:pPr>
      <w:r>
        <w:tab/>
        <w:t>Lauren Kinch, Administrator</w:t>
      </w:r>
      <w:r w:rsidRPr="004277A0">
        <w:rPr>
          <w:rFonts w:cstheme="minorHAnsi"/>
        </w:rPr>
        <w:t xml:space="preserve"> </w:t>
      </w:r>
      <w:r w:rsidRPr="004277A0">
        <w:rPr>
          <w:rFonts w:cstheme="minorHAnsi"/>
        </w:rPr>
        <w:tab/>
      </w:r>
      <w:r w:rsidRPr="004277A0">
        <w:rPr>
          <w:rFonts w:cstheme="minorHAnsi"/>
        </w:rPr>
        <w:tab/>
      </w:r>
      <w:r w:rsidRPr="004277A0">
        <w:rPr>
          <w:rFonts w:cstheme="minorHAnsi"/>
        </w:rPr>
        <w:tab/>
      </w:r>
      <w:r w:rsidRPr="004277A0">
        <w:rPr>
          <w:rFonts w:cstheme="minorHAnsi"/>
        </w:rPr>
        <w:tab/>
      </w:r>
      <w:r w:rsidRPr="004277A0">
        <w:rPr>
          <w:rFonts w:cstheme="minorHAnsi"/>
        </w:rPr>
        <w:tab/>
      </w:r>
    </w:p>
    <w:p w14:paraId="616C6107" w14:textId="77777777" w:rsidR="007D4DA2" w:rsidRPr="004B3C40" w:rsidRDefault="007D4DA2">
      <w:pPr>
        <w:rPr>
          <w:sz w:val="24"/>
          <w:szCs w:val="24"/>
          <w:u w:val="single"/>
        </w:rPr>
      </w:pPr>
    </w:p>
    <w:p w14:paraId="1DDB0041" w14:textId="33B4D818" w:rsidR="00B73825" w:rsidRPr="0035702F" w:rsidRDefault="0035702F">
      <w:pPr>
        <w:rPr>
          <w:sz w:val="24"/>
          <w:szCs w:val="24"/>
          <w:u w:val="single"/>
        </w:rPr>
      </w:pPr>
      <w:r w:rsidRPr="0035702F">
        <w:rPr>
          <w:sz w:val="24"/>
          <w:szCs w:val="24"/>
          <w:u w:val="single"/>
        </w:rPr>
        <w:t>Apologies:</w:t>
      </w:r>
    </w:p>
    <w:p w14:paraId="3BD2E2B1" w14:textId="0EC0F0E6" w:rsidR="0035702F" w:rsidRDefault="0035702F" w:rsidP="00622628">
      <w:pPr>
        <w:pStyle w:val="NoSpacing"/>
      </w:pPr>
      <w:r>
        <w:tab/>
        <w:t>David West, Ex-Officio</w:t>
      </w:r>
    </w:p>
    <w:p w14:paraId="1AE66F0A" w14:textId="3E04325B" w:rsidR="00622628" w:rsidRDefault="00622628" w:rsidP="00622628">
      <w:pPr>
        <w:pStyle w:val="NoSpacing"/>
      </w:pPr>
      <w:r>
        <w:tab/>
        <w:t>Chris Aldred, Member</w:t>
      </w:r>
    </w:p>
    <w:p w14:paraId="3D50A3DE" w14:textId="59AB4D3F" w:rsidR="0035702F" w:rsidRDefault="0035702F"/>
    <w:p w14:paraId="1BBF5350" w14:textId="1F9E025A" w:rsidR="0035702F" w:rsidRPr="0035702F" w:rsidRDefault="0035702F">
      <w:pPr>
        <w:rPr>
          <w:sz w:val="24"/>
          <w:szCs w:val="24"/>
          <w:u w:val="single"/>
        </w:rPr>
      </w:pPr>
      <w:r w:rsidRPr="0035702F">
        <w:rPr>
          <w:sz w:val="24"/>
          <w:szCs w:val="24"/>
          <w:u w:val="single"/>
        </w:rPr>
        <w:t>Welcome:</w:t>
      </w:r>
    </w:p>
    <w:p w14:paraId="771C31DB" w14:textId="4EC40F5D" w:rsidR="00D0158F" w:rsidRDefault="00D0158F">
      <w:r>
        <w:t xml:space="preserve">MS welcomed </w:t>
      </w:r>
      <w:r w:rsidR="004414C3">
        <w:t xml:space="preserve">everyone </w:t>
      </w:r>
      <w:r>
        <w:t xml:space="preserve">and expressed the focus of the </w:t>
      </w:r>
      <w:r w:rsidR="004457E7">
        <w:t xml:space="preserve">meeting should be </w:t>
      </w:r>
      <w:r w:rsidR="00A47620">
        <w:t>placed</w:t>
      </w:r>
      <w:r w:rsidR="004457E7">
        <w:t xml:space="preserve"> on </w:t>
      </w:r>
      <w:r w:rsidR="00A47620">
        <w:t xml:space="preserve">the </w:t>
      </w:r>
      <w:r w:rsidR="004975DB">
        <w:t xml:space="preserve">upcoming </w:t>
      </w:r>
      <w:r>
        <w:t>even</w:t>
      </w:r>
      <w:r w:rsidR="00A47620">
        <w:t xml:space="preserve">t </w:t>
      </w:r>
      <w:r w:rsidR="004975DB">
        <w:t>on 30</w:t>
      </w:r>
      <w:r w:rsidR="004975DB" w:rsidRPr="004975DB">
        <w:rPr>
          <w:vertAlign w:val="superscript"/>
        </w:rPr>
        <w:t>th</w:t>
      </w:r>
      <w:r w:rsidR="004975DB">
        <w:t xml:space="preserve"> April 2021</w:t>
      </w:r>
      <w:r>
        <w:t>.</w:t>
      </w:r>
    </w:p>
    <w:p w14:paraId="026F6C2A" w14:textId="7E513057" w:rsidR="00D0158F" w:rsidRDefault="00D0158F"/>
    <w:p w14:paraId="0BB86F2C" w14:textId="7FFD743B" w:rsidR="00D9510C" w:rsidRDefault="00D9510C">
      <w:pPr>
        <w:rPr>
          <w:sz w:val="24"/>
          <w:szCs w:val="24"/>
          <w:u w:val="single"/>
        </w:rPr>
      </w:pPr>
      <w:r w:rsidRPr="00D9510C">
        <w:rPr>
          <w:sz w:val="24"/>
          <w:szCs w:val="24"/>
          <w:u w:val="single"/>
        </w:rPr>
        <w:t>Formal approval of meeting Minutes from 24</w:t>
      </w:r>
      <w:r w:rsidRPr="00D9510C">
        <w:rPr>
          <w:sz w:val="24"/>
          <w:szCs w:val="24"/>
          <w:u w:val="single"/>
          <w:vertAlign w:val="superscript"/>
        </w:rPr>
        <w:t>th</w:t>
      </w:r>
      <w:r w:rsidRPr="00D9510C">
        <w:rPr>
          <w:sz w:val="24"/>
          <w:szCs w:val="24"/>
          <w:u w:val="single"/>
        </w:rPr>
        <w:t xml:space="preserve"> March 2021:</w:t>
      </w:r>
    </w:p>
    <w:p w14:paraId="3960FE09" w14:textId="06AC4998" w:rsidR="004975DB" w:rsidRDefault="00E33D7A">
      <w:r>
        <w:t>The Committee have reviewed and approved the minutes from 2</w:t>
      </w:r>
      <w:r w:rsidR="00191B85">
        <w:t>4</w:t>
      </w:r>
      <w:r w:rsidRPr="000A1323">
        <w:rPr>
          <w:vertAlign w:val="superscript"/>
        </w:rPr>
        <w:t>th</w:t>
      </w:r>
      <w:r>
        <w:t xml:space="preserve"> </w:t>
      </w:r>
      <w:r w:rsidR="00191B85">
        <w:t>March</w:t>
      </w:r>
      <w:r>
        <w:t xml:space="preserve"> 2021 for publication</w:t>
      </w:r>
      <w:r w:rsidR="00191B85">
        <w:t>.</w:t>
      </w:r>
    </w:p>
    <w:p w14:paraId="1A8FFDD3" w14:textId="77777777" w:rsidR="00CE70E3" w:rsidRDefault="00CE70E3"/>
    <w:p w14:paraId="0F8A75BE" w14:textId="77777777" w:rsidR="00CE70E3" w:rsidRDefault="00CE70E3" w:rsidP="00CE70E3">
      <w:pPr>
        <w:rPr>
          <w:sz w:val="24"/>
          <w:szCs w:val="24"/>
          <w:u w:val="single"/>
        </w:rPr>
      </w:pPr>
      <w:r w:rsidRPr="004975DB">
        <w:rPr>
          <w:sz w:val="24"/>
          <w:szCs w:val="24"/>
          <w:u w:val="single"/>
        </w:rPr>
        <w:t>Event plans 30</w:t>
      </w:r>
      <w:r w:rsidRPr="004975DB">
        <w:rPr>
          <w:sz w:val="24"/>
          <w:szCs w:val="24"/>
          <w:u w:val="single"/>
          <w:vertAlign w:val="superscript"/>
        </w:rPr>
        <w:t>th</w:t>
      </w:r>
      <w:r w:rsidRPr="004975DB">
        <w:rPr>
          <w:sz w:val="24"/>
          <w:szCs w:val="24"/>
          <w:u w:val="single"/>
        </w:rPr>
        <w:t xml:space="preserve"> April 2021:</w:t>
      </w:r>
    </w:p>
    <w:p w14:paraId="4DD3B5BE" w14:textId="77777777" w:rsidR="00CE70E3" w:rsidRDefault="00CE70E3" w:rsidP="00CE70E3">
      <w:r>
        <w:t>BK advised that the content of the invite message has been agreed with Rachael Elliott. This has been submitted to BCI events for publication, but the Committee indicated they have not seen the promotion yet. MN advised there is also nothing showing on the BCI website.</w:t>
      </w:r>
    </w:p>
    <w:p w14:paraId="4DF00AF2" w14:textId="77777777" w:rsidR="00CE70E3" w:rsidRDefault="00CE70E3" w:rsidP="00CE70E3">
      <w:r>
        <w:t>It was agreed that the promotion should be chased up and MS suggested the email invite should ultimately go to the South and the London Chapters in addition to our own.</w:t>
      </w:r>
    </w:p>
    <w:p w14:paraId="0CE0C65A" w14:textId="77777777" w:rsidR="00CE70E3" w:rsidRDefault="00CE70E3" w:rsidP="00CE70E3">
      <w:pPr>
        <w:rPr>
          <w:b/>
          <w:bCs/>
        </w:rPr>
      </w:pPr>
      <w:r>
        <w:rPr>
          <w:b/>
          <w:bCs/>
        </w:rPr>
        <w:t xml:space="preserve">Action 01/160421 - </w:t>
      </w:r>
      <w:r w:rsidRPr="00D0158F">
        <w:rPr>
          <w:b/>
          <w:bCs/>
        </w:rPr>
        <w:t xml:space="preserve">BK to </w:t>
      </w:r>
      <w:r>
        <w:rPr>
          <w:b/>
          <w:bCs/>
        </w:rPr>
        <w:t>follow up with the BCI</w:t>
      </w:r>
      <w:r w:rsidRPr="00D0158F">
        <w:rPr>
          <w:b/>
          <w:bCs/>
        </w:rPr>
        <w:t xml:space="preserve"> events email</w:t>
      </w:r>
      <w:r>
        <w:rPr>
          <w:b/>
          <w:bCs/>
        </w:rPr>
        <w:t>.</w:t>
      </w:r>
    </w:p>
    <w:p w14:paraId="26261568" w14:textId="13D2E679" w:rsidR="00CE70E3" w:rsidRDefault="00CE70E3" w:rsidP="00CE70E3">
      <w:r>
        <w:t xml:space="preserve">Discussions centred upon how the webinar would be hosted and if this would need a Chapter member’s teleconference facility. MN indicated that his facility could be used if required and that anyone he allocates could access and authorise as appropriate. </w:t>
      </w:r>
      <w:r w:rsidR="00D0160B">
        <w:t xml:space="preserve">MN </w:t>
      </w:r>
      <w:r w:rsidR="005C75AF">
        <w:t xml:space="preserve">contacted BCI events </w:t>
      </w:r>
      <w:proofErr w:type="gramStart"/>
      <w:r w:rsidR="005C75AF">
        <w:t>during the course of</w:t>
      </w:r>
      <w:proofErr w:type="gramEnd"/>
      <w:r w:rsidR="005C75AF">
        <w:t xml:space="preserve"> the meeting and it was agreed that the BCI’s GoToMeeting facility would have to be used.</w:t>
      </w:r>
    </w:p>
    <w:p w14:paraId="66AE5436" w14:textId="77777777" w:rsidR="00CE70E3" w:rsidRDefault="00CE70E3" w:rsidP="00CE70E3">
      <w:r>
        <w:t xml:space="preserve">BK confirmed Rachael has agreed to present South and East of England tailored content for 45 minutes – 1 hour, mixing output from the Horizon Scan report with output from the Future of </w:t>
      </w:r>
      <w:r>
        <w:lastRenderedPageBreak/>
        <w:t>Resilience report, followed by a Q&amp;A session and then an optional virtual drinks and networking session. There will be a hard stop at 17:00 regardless.</w:t>
      </w:r>
    </w:p>
    <w:p w14:paraId="48E18ABC" w14:textId="6A80E665" w:rsidR="00CE70E3" w:rsidRPr="00BB6DEE" w:rsidRDefault="00CE70E3" w:rsidP="00CE70E3">
      <w:pPr>
        <w:rPr>
          <w:b/>
          <w:bCs/>
        </w:rPr>
      </w:pPr>
      <w:r w:rsidRPr="00BB6DEE">
        <w:rPr>
          <w:b/>
          <w:bCs/>
        </w:rPr>
        <w:t>Action 0</w:t>
      </w:r>
      <w:r w:rsidR="005C75AF">
        <w:rPr>
          <w:b/>
          <w:bCs/>
        </w:rPr>
        <w:t>2</w:t>
      </w:r>
      <w:r w:rsidRPr="00BB6DEE">
        <w:rPr>
          <w:b/>
          <w:bCs/>
        </w:rPr>
        <w:t>/160421 – BK is to check whether the webinar is going to be recorded.</w:t>
      </w:r>
    </w:p>
    <w:p w14:paraId="0F943673" w14:textId="77777777" w:rsidR="00CE70E3" w:rsidRDefault="00CE70E3" w:rsidP="00CE70E3">
      <w:r>
        <w:t xml:space="preserve">The Committee reflected that it should be </w:t>
      </w:r>
      <w:proofErr w:type="gramStart"/>
      <w:r>
        <w:t>a very popular</w:t>
      </w:r>
      <w:proofErr w:type="gramEnd"/>
      <w:r>
        <w:t xml:space="preserve"> and well-subscribed event, and that Rachael’s support for the Chapter is a definite benefit of membership. MS advised Rachael is establishing </w:t>
      </w:r>
      <w:proofErr w:type="gramStart"/>
      <w:r>
        <w:t>a very good</w:t>
      </w:r>
      <w:proofErr w:type="gramEnd"/>
      <w:r>
        <w:t xml:space="preserve"> reputation and she had even presented to the Dell Enterprise Resiliency team the previous week.</w:t>
      </w:r>
    </w:p>
    <w:p w14:paraId="43F99FAF" w14:textId="77777777" w:rsidR="00CE70E3" w:rsidRDefault="00CE70E3" w:rsidP="00CE70E3">
      <w:r>
        <w:t xml:space="preserve">MS indicated he will introduce the session and asked if there is anything specific that should be covered in that introduction or close. RV suggested there should be a promotion of future events and JB indicated we should highlight Committee vacancies. </w:t>
      </w:r>
    </w:p>
    <w:p w14:paraId="5A6FE878" w14:textId="77777777" w:rsidR="00CE70E3" w:rsidRDefault="00CE70E3" w:rsidP="00CE70E3">
      <w:r>
        <w:t>BK wondered if there should be specific comment about society coming to the end of the pandemic, the fact that this would be the first ever virtual event for the Chapter, and a question as to what the attendees would want to see in terms of meeting format post pandemic.</w:t>
      </w:r>
    </w:p>
    <w:p w14:paraId="12363304" w14:textId="77777777" w:rsidR="00CE70E3" w:rsidRDefault="00CE70E3" w:rsidP="00CE70E3">
      <w:r>
        <w:t>MS also reflected that he ought to consider producing a ‘meet the Committee’ slide and asked that everyone provide him with a suitable business photo in support.</w:t>
      </w:r>
    </w:p>
    <w:p w14:paraId="444FD7C0" w14:textId="02178E28" w:rsidR="00CE70E3" w:rsidRPr="00450435" w:rsidRDefault="00CE70E3" w:rsidP="00CE70E3">
      <w:pPr>
        <w:rPr>
          <w:b/>
          <w:bCs/>
        </w:rPr>
      </w:pPr>
      <w:r w:rsidRPr="00450435">
        <w:rPr>
          <w:b/>
          <w:bCs/>
        </w:rPr>
        <w:t>Action 0</w:t>
      </w:r>
      <w:r w:rsidR="005C75AF">
        <w:rPr>
          <w:b/>
          <w:bCs/>
        </w:rPr>
        <w:t>3</w:t>
      </w:r>
      <w:r w:rsidRPr="00450435">
        <w:rPr>
          <w:b/>
          <w:bCs/>
        </w:rPr>
        <w:t>/160421 – All to provide MS with a suitable photo.</w:t>
      </w:r>
    </w:p>
    <w:p w14:paraId="4614BC8A" w14:textId="2F9E5D2A" w:rsidR="00CE70E3" w:rsidRDefault="00CE70E3" w:rsidP="00CE70E3">
      <w:pPr>
        <w:rPr>
          <w:b/>
          <w:bCs/>
        </w:rPr>
      </w:pPr>
      <w:r w:rsidRPr="00B47B73">
        <w:rPr>
          <w:b/>
          <w:bCs/>
        </w:rPr>
        <w:t>Action 0</w:t>
      </w:r>
      <w:r w:rsidR="005C75AF">
        <w:rPr>
          <w:b/>
          <w:bCs/>
        </w:rPr>
        <w:t>4</w:t>
      </w:r>
      <w:r w:rsidRPr="00B47B73">
        <w:rPr>
          <w:b/>
          <w:bCs/>
        </w:rPr>
        <w:t>/160421 – MS to produce open and closing slides for the webinar incorporating all the suggested elements.</w:t>
      </w:r>
    </w:p>
    <w:p w14:paraId="2491C12B" w14:textId="77777777" w:rsidR="00CE70E3" w:rsidRDefault="00CE70E3" w:rsidP="00CE70E3">
      <w:r>
        <w:t xml:space="preserve">BK reminded all the Committee that they should make sure they register for the event when the promotional email is received. </w:t>
      </w:r>
    </w:p>
    <w:p w14:paraId="539C1ACB" w14:textId="26BCD2B6" w:rsidR="002D29B5" w:rsidRDefault="002D29B5"/>
    <w:p w14:paraId="6A062C11" w14:textId="48514C87" w:rsidR="002D29B5" w:rsidRDefault="002D29B5" w:rsidP="002D29B5">
      <w:pPr>
        <w:rPr>
          <w:sz w:val="24"/>
          <w:szCs w:val="24"/>
          <w:u w:val="single"/>
        </w:rPr>
      </w:pPr>
      <w:r w:rsidRPr="003048EC">
        <w:rPr>
          <w:sz w:val="24"/>
          <w:szCs w:val="24"/>
          <w:u w:val="single"/>
        </w:rPr>
        <w:t>Record/note update on actions</w:t>
      </w:r>
      <w:r w:rsidR="0002194F">
        <w:rPr>
          <w:sz w:val="24"/>
          <w:szCs w:val="24"/>
          <w:u w:val="single"/>
        </w:rPr>
        <w:t xml:space="preserve"> from previous meetings</w:t>
      </w:r>
      <w:r w:rsidRPr="003048EC">
        <w:rPr>
          <w:sz w:val="24"/>
          <w:szCs w:val="24"/>
          <w:u w:val="single"/>
        </w:rPr>
        <w:t>:</w:t>
      </w:r>
    </w:p>
    <w:p w14:paraId="1209BD0F" w14:textId="1299BE93" w:rsidR="002D29B5" w:rsidRDefault="009A3E17" w:rsidP="002D29B5">
      <w:pPr>
        <w:rPr>
          <w:b/>
          <w:bCs/>
          <w:i/>
          <w:iCs/>
        </w:rPr>
      </w:pPr>
      <w:r>
        <w:rPr>
          <w:b/>
          <w:bCs/>
          <w:i/>
          <w:iCs/>
        </w:rPr>
        <w:t>26</w:t>
      </w:r>
      <w:r w:rsidRPr="009A3E17">
        <w:rPr>
          <w:b/>
          <w:bCs/>
          <w:i/>
          <w:iCs/>
          <w:vertAlign w:val="superscript"/>
        </w:rPr>
        <w:t>th</w:t>
      </w:r>
      <w:r>
        <w:rPr>
          <w:b/>
          <w:bCs/>
          <w:i/>
          <w:iCs/>
        </w:rPr>
        <w:t xml:space="preserve"> January 2021</w:t>
      </w:r>
      <w:r w:rsidR="00A66B85">
        <w:rPr>
          <w:b/>
          <w:bCs/>
          <w:i/>
          <w:iCs/>
        </w:rPr>
        <w:t>:</w:t>
      </w:r>
    </w:p>
    <w:p w14:paraId="2F30C321" w14:textId="6FA1E02E" w:rsidR="00331A61" w:rsidRDefault="00331A61" w:rsidP="00331A61">
      <w:pPr>
        <w:pStyle w:val="ListParagraph"/>
        <w:numPr>
          <w:ilvl w:val="0"/>
          <w:numId w:val="2"/>
        </w:numPr>
      </w:pPr>
      <w:r>
        <w:t>Closed.</w:t>
      </w:r>
    </w:p>
    <w:p w14:paraId="37C4D21B" w14:textId="769A883F" w:rsidR="000806FC" w:rsidRPr="000806FC" w:rsidRDefault="00373DA4" w:rsidP="000806FC">
      <w:pPr>
        <w:rPr>
          <w:b/>
          <w:bCs/>
        </w:rPr>
      </w:pPr>
      <w:r w:rsidRPr="000806FC">
        <w:rPr>
          <w:b/>
          <w:bCs/>
        </w:rPr>
        <w:t>Action 0</w:t>
      </w:r>
      <w:r w:rsidR="005C75AF">
        <w:rPr>
          <w:b/>
          <w:bCs/>
        </w:rPr>
        <w:t>5</w:t>
      </w:r>
      <w:r w:rsidRPr="000806FC">
        <w:rPr>
          <w:b/>
          <w:bCs/>
        </w:rPr>
        <w:t>/</w:t>
      </w:r>
      <w:r w:rsidR="00FF4159" w:rsidRPr="000806FC">
        <w:rPr>
          <w:b/>
          <w:bCs/>
        </w:rPr>
        <w:t xml:space="preserve">160421 – BK to </w:t>
      </w:r>
      <w:r w:rsidR="000806FC" w:rsidRPr="000806FC">
        <w:rPr>
          <w:b/>
          <w:bCs/>
        </w:rPr>
        <w:t>follow up on review of the membership benefits with DT.</w:t>
      </w:r>
    </w:p>
    <w:p w14:paraId="4CEE6F4E" w14:textId="5E09C88C" w:rsidR="00373DA4" w:rsidRDefault="006507C3" w:rsidP="000806FC">
      <w:pPr>
        <w:pStyle w:val="ListParagraph"/>
        <w:numPr>
          <w:ilvl w:val="0"/>
          <w:numId w:val="2"/>
        </w:numPr>
      </w:pPr>
      <w:r>
        <w:t>Closed. Rachael Elliott is attending the</w:t>
      </w:r>
      <w:r w:rsidR="000563CF">
        <w:t xml:space="preserve"> event on 30</w:t>
      </w:r>
      <w:r w:rsidR="000563CF" w:rsidRPr="000563CF">
        <w:rPr>
          <w:vertAlign w:val="superscript"/>
        </w:rPr>
        <w:t>th</w:t>
      </w:r>
      <w:r w:rsidR="000563CF">
        <w:t xml:space="preserve"> and MS advised </w:t>
      </w:r>
      <w:r w:rsidR="00E025C3">
        <w:t xml:space="preserve">there is a planned and promoted BCI members information </w:t>
      </w:r>
      <w:r w:rsidR="00E452CD">
        <w:t>meeting with the Executive on 10</w:t>
      </w:r>
      <w:r w:rsidR="00E452CD" w:rsidRPr="00E452CD">
        <w:rPr>
          <w:vertAlign w:val="superscript"/>
        </w:rPr>
        <w:t>th</w:t>
      </w:r>
      <w:r w:rsidR="00E452CD">
        <w:t xml:space="preserve"> May at 13:00 which he encouraged all to join.</w:t>
      </w:r>
    </w:p>
    <w:p w14:paraId="6A5D6784" w14:textId="1459FCE9" w:rsidR="002719FD" w:rsidRDefault="002719FD" w:rsidP="000806FC">
      <w:pPr>
        <w:pStyle w:val="ListParagraph"/>
        <w:numPr>
          <w:ilvl w:val="0"/>
          <w:numId w:val="2"/>
        </w:numPr>
      </w:pPr>
      <w:r>
        <w:t xml:space="preserve">Complete. </w:t>
      </w:r>
      <w:r w:rsidR="00F84C8D">
        <w:t xml:space="preserve">MN had provided the Committee with a ‘road map’ of the social media journey. </w:t>
      </w:r>
      <w:r w:rsidR="00166D0F">
        <w:t>JB and MS discussed the best option for effective moderation.</w:t>
      </w:r>
    </w:p>
    <w:p w14:paraId="55DFBD53" w14:textId="73A345B8" w:rsidR="00C00322" w:rsidRDefault="00C00322" w:rsidP="00C00322">
      <w:pPr>
        <w:rPr>
          <w:b/>
          <w:bCs/>
        </w:rPr>
      </w:pPr>
      <w:r w:rsidRPr="004A01FC">
        <w:rPr>
          <w:b/>
          <w:bCs/>
        </w:rPr>
        <w:t>Action 0</w:t>
      </w:r>
      <w:r w:rsidR="005C75AF">
        <w:rPr>
          <w:b/>
          <w:bCs/>
        </w:rPr>
        <w:t>6</w:t>
      </w:r>
      <w:r w:rsidRPr="004A01FC">
        <w:rPr>
          <w:b/>
          <w:bCs/>
        </w:rPr>
        <w:t>/16042021 – MN to pro</w:t>
      </w:r>
      <w:r w:rsidR="004A01FC" w:rsidRPr="004A01FC">
        <w:rPr>
          <w:b/>
          <w:bCs/>
        </w:rPr>
        <w:t>vide a tracker to include in the meeting template.</w:t>
      </w:r>
    </w:p>
    <w:p w14:paraId="664FE30A" w14:textId="14340B1A" w:rsidR="00D47F4F" w:rsidRDefault="008E5B07" w:rsidP="00264A1A">
      <w:pPr>
        <w:pStyle w:val="ListParagraph"/>
        <w:numPr>
          <w:ilvl w:val="0"/>
          <w:numId w:val="2"/>
        </w:numPr>
      </w:pPr>
      <w:r>
        <w:t xml:space="preserve">Closed. </w:t>
      </w:r>
      <w:r w:rsidR="00240BF0">
        <w:t xml:space="preserve">The Committee considered that the BCI members information session in May may supersede </w:t>
      </w:r>
      <w:r w:rsidR="000E4E23">
        <w:t>the need for specific questions to be prepared for Heather Merchan provided the members information session covered the diversity and inclusivity strategy</w:t>
      </w:r>
      <w:r w:rsidR="00DD6AF4">
        <w:t>. MS suggested we close this action for now, and revisit later after the May session</w:t>
      </w:r>
      <w:r w:rsidR="00612878">
        <w:t xml:space="preserve">, </w:t>
      </w:r>
      <w:proofErr w:type="gramStart"/>
      <w:r w:rsidR="00612878">
        <w:t>and also</w:t>
      </w:r>
      <w:proofErr w:type="gramEnd"/>
      <w:r w:rsidR="00612878">
        <w:t xml:space="preserve"> after</w:t>
      </w:r>
      <w:r w:rsidR="008E5479">
        <w:t xml:space="preserve"> he receives feedback from DW about prior resolutions not carried,</w:t>
      </w:r>
      <w:r w:rsidR="00DD6AF4">
        <w:t xml:space="preserve"> if necessary.</w:t>
      </w:r>
    </w:p>
    <w:p w14:paraId="046B56AD" w14:textId="6C1E5548" w:rsidR="00911092" w:rsidRDefault="004C54C2" w:rsidP="00FF35C2">
      <w:pPr>
        <w:pStyle w:val="ListParagraph"/>
        <w:numPr>
          <w:ilvl w:val="0"/>
          <w:numId w:val="8"/>
        </w:numPr>
      </w:pPr>
      <w:r>
        <w:t xml:space="preserve">Closed. </w:t>
      </w:r>
      <w:r w:rsidR="00A93BCD">
        <w:t>Nothing further received.</w:t>
      </w:r>
    </w:p>
    <w:p w14:paraId="612D1767" w14:textId="7E0FB098" w:rsidR="00331A61" w:rsidRPr="00AB6C77" w:rsidRDefault="00262223" w:rsidP="00331A61">
      <w:pPr>
        <w:pStyle w:val="ListParagraph"/>
        <w:numPr>
          <w:ilvl w:val="0"/>
          <w:numId w:val="9"/>
        </w:numPr>
        <w:rPr>
          <w:b/>
          <w:bCs/>
          <w:color w:val="FF0000"/>
        </w:rPr>
      </w:pPr>
      <w:r w:rsidRPr="00AB6C77">
        <w:rPr>
          <w:b/>
          <w:bCs/>
          <w:color w:val="FF0000"/>
        </w:rPr>
        <w:lastRenderedPageBreak/>
        <w:t>Carried forward.</w:t>
      </w:r>
      <w:r w:rsidR="00AB6C77" w:rsidRPr="00AB6C77">
        <w:rPr>
          <w:b/>
          <w:bCs/>
          <w:color w:val="FF0000"/>
        </w:rPr>
        <w:t xml:space="preserve"> “BK to include a “what else do you want to hear?” on the communication for the March event.”</w:t>
      </w:r>
      <w:r w:rsidR="00AB6C77">
        <w:rPr>
          <w:b/>
          <w:bCs/>
          <w:color w:val="FF0000"/>
        </w:rPr>
        <w:t xml:space="preserve"> </w:t>
      </w:r>
      <w:r w:rsidR="00AB6C77">
        <w:t xml:space="preserve">This is awaiting the BCI Events communication </w:t>
      </w:r>
      <w:r w:rsidR="00A5018C">
        <w:t>for what is now the April event.</w:t>
      </w:r>
    </w:p>
    <w:p w14:paraId="669DE942" w14:textId="70B44989" w:rsidR="00331A61" w:rsidRDefault="00FB216C" w:rsidP="00331A61">
      <w:pPr>
        <w:rPr>
          <w:b/>
          <w:bCs/>
          <w:i/>
          <w:iCs/>
        </w:rPr>
      </w:pPr>
      <w:r w:rsidRPr="00EE275B">
        <w:rPr>
          <w:b/>
          <w:bCs/>
          <w:i/>
          <w:iCs/>
        </w:rPr>
        <w:t>24</w:t>
      </w:r>
      <w:r w:rsidR="00EE275B" w:rsidRPr="00EE275B">
        <w:rPr>
          <w:b/>
          <w:bCs/>
          <w:i/>
          <w:iCs/>
          <w:vertAlign w:val="superscript"/>
        </w:rPr>
        <w:t>th</w:t>
      </w:r>
      <w:r w:rsidR="00EE275B" w:rsidRPr="00EE275B">
        <w:rPr>
          <w:b/>
          <w:bCs/>
          <w:i/>
          <w:iCs/>
        </w:rPr>
        <w:t xml:space="preserve"> March 2021:</w:t>
      </w:r>
    </w:p>
    <w:p w14:paraId="4F760062" w14:textId="308FAC3C" w:rsidR="00EE275B" w:rsidRPr="00BA358C" w:rsidRDefault="00CF47CD" w:rsidP="00EE275B">
      <w:pPr>
        <w:pStyle w:val="ListParagraph"/>
        <w:numPr>
          <w:ilvl w:val="0"/>
          <w:numId w:val="4"/>
        </w:numPr>
        <w:rPr>
          <w:b/>
          <w:bCs/>
          <w:color w:val="FFC000"/>
        </w:rPr>
      </w:pPr>
      <w:r w:rsidRPr="00BA358C">
        <w:rPr>
          <w:b/>
          <w:bCs/>
          <w:color w:val="FFC000"/>
        </w:rPr>
        <w:t xml:space="preserve">Carried forward. </w:t>
      </w:r>
      <w:r w:rsidR="003C56E8" w:rsidRPr="00BA358C">
        <w:rPr>
          <w:b/>
          <w:bCs/>
          <w:color w:val="FFC000"/>
        </w:rPr>
        <w:t xml:space="preserve">‘LK to confirm DW’s response when received in connection with a </w:t>
      </w:r>
      <w:proofErr w:type="spellStart"/>
      <w:r w:rsidR="003C56E8" w:rsidRPr="00BA358C">
        <w:rPr>
          <w:b/>
          <w:bCs/>
          <w:color w:val="FFC000"/>
        </w:rPr>
        <w:t>WiR</w:t>
      </w:r>
      <w:proofErr w:type="spellEnd"/>
      <w:r w:rsidR="003C56E8" w:rsidRPr="00BA358C">
        <w:rPr>
          <w:b/>
          <w:bCs/>
          <w:color w:val="FFC000"/>
        </w:rPr>
        <w:t xml:space="preserve"> representative.’</w:t>
      </w:r>
    </w:p>
    <w:p w14:paraId="12CF452E" w14:textId="413BD6E7" w:rsidR="003C56E8" w:rsidRPr="00BA358C" w:rsidRDefault="003C56E8" w:rsidP="00EE275B">
      <w:pPr>
        <w:pStyle w:val="ListParagraph"/>
        <w:numPr>
          <w:ilvl w:val="0"/>
          <w:numId w:val="4"/>
        </w:numPr>
        <w:rPr>
          <w:b/>
          <w:bCs/>
          <w:color w:val="FFC000"/>
        </w:rPr>
      </w:pPr>
      <w:r w:rsidRPr="00BA358C">
        <w:rPr>
          <w:b/>
          <w:bCs/>
          <w:color w:val="FFC000"/>
        </w:rPr>
        <w:t xml:space="preserve">Carried forward. </w:t>
      </w:r>
      <w:r w:rsidR="000734A0" w:rsidRPr="00BA358C">
        <w:rPr>
          <w:b/>
          <w:bCs/>
          <w:color w:val="FFC000"/>
        </w:rPr>
        <w:t>‘MS and AJ to produce content on Brexit for the June event.’</w:t>
      </w:r>
    </w:p>
    <w:p w14:paraId="2FB042CC" w14:textId="299706CC" w:rsidR="000734A0" w:rsidRPr="005666F4" w:rsidRDefault="000734A0" w:rsidP="00EE275B">
      <w:pPr>
        <w:pStyle w:val="ListParagraph"/>
        <w:numPr>
          <w:ilvl w:val="0"/>
          <w:numId w:val="4"/>
        </w:numPr>
        <w:rPr>
          <w:b/>
          <w:bCs/>
          <w:color w:val="FFC000"/>
        </w:rPr>
      </w:pPr>
      <w:r w:rsidRPr="005666F4">
        <w:rPr>
          <w:b/>
          <w:bCs/>
          <w:color w:val="FFC000"/>
        </w:rPr>
        <w:t xml:space="preserve">Carried forward. </w:t>
      </w:r>
      <w:r w:rsidR="007628E4" w:rsidRPr="005666F4">
        <w:rPr>
          <w:b/>
          <w:bCs/>
          <w:color w:val="FFC000"/>
        </w:rPr>
        <w:t>‘MS to speak to DT about potential Christmas funding.’</w:t>
      </w:r>
    </w:p>
    <w:p w14:paraId="21EC8CEA" w14:textId="33D3EBB2" w:rsidR="007628E4" w:rsidRDefault="007628E4" w:rsidP="00EE275B">
      <w:pPr>
        <w:pStyle w:val="ListParagraph"/>
        <w:numPr>
          <w:ilvl w:val="0"/>
          <w:numId w:val="4"/>
        </w:numPr>
      </w:pPr>
      <w:r>
        <w:t>Complete.</w:t>
      </w:r>
      <w:r w:rsidR="000D3651">
        <w:t xml:space="preserve"> BK has spoken to Rachael Elliott.</w:t>
      </w:r>
    </w:p>
    <w:p w14:paraId="1F07F9C9" w14:textId="787101F1" w:rsidR="00822828" w:rsidRDefault="003262A2" w:rsidP="00EE275B">
      <w:pPr>
        <w:pStyle w:val="ListParagraph"/>
        <w:numPr>
          <w:ilvl w:val="0"/>
          <w:numId w:val="4"/>
        </w:numPr>
      </w:pPr>
      <w:r>
        <w:t xml:space="preserve">Complete. There is a separate </w:t>
      </w:r>
      <w:r w:rsidR="00C922EE">
        <w:t xml:space="preserve">Horizon Scan presentation </w:t>
      </w:r>
      <w:r>
        <w:t>being done for several different geographies</w:t>
      </w:r>
      <w:r w:rsidR="00C922EE">
        <w:t xml:space="preserve"> but, as mentioned above, Rachael’s presentation at the Chapter event will be specifically tailored for our purposes.</w:t>
      </w:r>
    </w:p>
    <w:p w14:paraId="6950D0C6" w14:textId="003E85DF" w:rsidR="003262A2" w:rsidRPr="007628E4" w:rsidRDefault="003262A2" w:rsidP="00EE275B">
      <w:pPr>
        <w:pStyle w:val="ListParagraph"/>
        <w:numPr>
          <w:ilvl w:val="0"/>
          <w:numId w:val="4"/>
        </w:numPr>
      </w:pPr>
      <w:r>
        <w:t>Complete.</w:t>
      </w:r>
      <w:r w:rsidR="00150898">
        <w:t xml:space="preserve"> BK had sent out the next invite.</w:t>
      </w:r>
    </w:p>
    <w:p w14:paraId="4F596F3B" w14:textId="028E803E" w:rsidR="002D29B5" w:rsidRDefault="002D29B5" w:rsidP="002D29B5"/>
    <w:p w14:paraId="2FDA7289" w14:textId="1505E4A4" w:rsidR="0022422A" w:rsidRPr="0022422A" w:rsidRDefault="0022422A" w:rsidP="002D29B5">
      <w:pPr>
        <w:rPr>
          <w:sz w:val="24"/>
          <w:szCs w:val="24"/>
          <w:u w:val="single"/>
        </w:rPr>
      </w:pPr>
      <w:r w:rsidRPr="0022422A">
        <w:rPr>
          <w:sz w:val="24"/>
          <w:szCs w:val="24"/>
          <w:u w:val="single"/>
        </w:rPr>
        <w:t>Matters Arising:</w:t>
      </w:r>
    </w:p>
    <w:p w14:paraId="1E212B64" w14:textId="2F132672" w:rsidR="0022422A" w:rsidRDefault="0022422A" w:rsidP="002D29B5">
      <w:r>
        <w:t>None.</w:t>
      </w:r>
    </w:p>
    <w:p w14:paraId="415296ED" w14:textId="1874DA97" w:rsidR="00D0158F" w:rsidRPr="004975DB" w:rsidRDefault="00D0158F">
      <w:pPr>
        <w:rPr>
          <w:sz w:val="24"/>
          <w:szCs w:val="24"/>
          <w:u w:val="single"/>
        </w:rPr>
      </w:pPr>
    </w:p>
    <w:p w14:paraId="5BC2AF6C" w14:textId="146CA6AE" w:rsidR="00B73825" w:rsidRDefault="007B1E80">
      <w:pPr>
        <w:rPr>
          <w:sz w:val="24"/>
          <w:szCs w:val="24"/>
          <w:u w:val="single"/>
        </w:rPr>
      </w:pPr>
      <w:r w:rsidRPr="00734905">
        <w:rPr>
          <w:sz w:val="24"/>
          <w:szCs w:val="24"/>
          <w:u w:val="single"/>
        </w:rPr>
        <w:t>Future Committee meeting and Chapter event plans:</w:t>
      </w:r>
    </w:p>
    <w:p w14:paraId="27432E77" w14:textId="1D44A1A1" w:rsidR="008B7FD0" w:rsidRDefault="008B7FD0">
      <w:r>
        <w:t>MS considered the May meeting op</w:t>
      </w:r>
      <w:r w:rsidR="006A0736">
        <w:t>timally timed (other than the fact 21</w:t>
      </w:r>
      <w:r w:rsidR="006A0736" w:rsidRPr="006A0736">
        <w:rPr>
          <w:vertAlign w:val="superscript"/>
        </w:rPr>
        <w:t>st</w:t>
      </w:r>
      <w:r w:rsidR="006A0736">
        <w:t xml:space="preserve"> is his birthday!</w:t>
      </w:r>
      <w:r w:rsidR="00AD165F">
        <w:t xml:space="preserve"> and </w:t>
      </w:r>
      <w:r w:rsidR="00B007BA">
        <w:t xml:space="preserve">that JB </w:t>
      </w:r>
      <w:proofErr w:type="gramStart"/>
      <w:r w:rsidR="00B007BA">
        <w:t>has to</w:t>
      </w:r>
      <w:proofErr w:type="gramEnd"/>
      <w:r w:rsidR="00B007BA">
        <w:t xml:space="preserve"> support an afternoon Covid-19 vaccination session</w:t>
      </w:r>
      <w:r w:rsidR="006A0736">
        <w:t xml:space="preserve">) </w:t>
      </w:r>
      <w:r w:rsidR="009B7C8B">
        <w:t>to reflect on the April Chapter event and the BCI members information session.</w:t>
      </w:r>
    </w:p>
    <w:p w14:paraId="199EF4E6" w14:textId="7175205A" w:rsidR="009B7C8B" w:rsidRPr="008B7FD0" w:rsidRDefault="009B7C8B">
      <w:r>
        <w:t xml:space="preserve">MS and AJ are considering </w:t>
      </w:r>
      <w:r w:rsidR="00914C50">
        <w:t>pushing back the planned 18</w:t>
      </w:r>
      <w:r w:rsidR="00914C50" w:rsidRPr="00914C50">
        <w:rPr>
          <w:vertAlign w:val="superscript"/>
        </w:rPr>
        <w:t>th</w:t>
      </w:r>
      <w:r w:rsidR="00914C50">
        <w:t xml:space="preserve"> June Chapter event owing to its proximity to the planned </w:t>
      </w:r>
      <w:r w:rsidR="00090A91">
        <w:t xml:space="preserve">cessation of lockdown restrictions. </w:t>
      </w:r>
    </w:p>
    <w:p w14:paraId="445EB02A" w14:textId="264948E6" w:rsidR="003A072C" w:rsidRDefault="003A072C">
      <w:r>
        <w:t xml:space="preserve">MS </w:t>
      </w:r>
      <w:r w:rsidR="00A7295E">
        <w:t xml:space="preserve">queried whether </w:t>
      </w:r>
      <w:r w:rsidR="006F2673">
        <w:t>the Committee needed to think further forward to the October event with Dr D</w:t>
      </w:r>
      <w:r>
        <w:t>avid Rubens</w:t>
      </w:r>
      <w:r w:rsidR="006F2673">
        <w:t xml:space="preserve">. BK indicated the David is ‘good to go’ whenever we need him </w:t>
      </w:r>
      <w:r w:rsidR="00B03504">
        <w:t>but if we wanted a secondary presenter then that would be worth discussing now.</w:t>
      </w:r>
      <w:r w:rsidR="004A5A11">
        <w:t xml:space="preserve"> MS suggested that it is impossible to anticipate what </w:t>
      </w:r>
      <w:r w:rsidR="00D20AEB">
        <w:t xml:space="preserve">the prevailing conditions will be in October and therefore adding anyone else at this stage </w:t>
      </w:r>
      <w:r w:rsidR="00990DC9">
        <w:t xml:space="preserve">would be ambitious. RV agreed and felt that </w:t>
      </w:r>
      <w:r w:rsidR="00D1426A">
        <w:t>in any event there would need to be a conscious dec</w:t>
      </w:r>
      <w:r w:rsidR="00293A1B">
        <w:t xml:space="preserve">ision about either a complementary or </w:t>
      </w:r>
      <w:r w:rsidR="007B06FF">
        <w:t>controversial addition.</w:t>
      </w:r>
    </w:p>
    <w:p w14:paraId="08B7AA1C" w14:textId="13B97CDC" w:rsidR="0061439D" w:rsidRPr="0061439D" w:rsidRDefault="0061439D">
      <w:pPr>
        <w:rPr>
          <w:b/>
          <w:bCs/>
        </w:rPr>
      </w:pPr>
      <w:r w:rsidRPr="0061439D">
        <w:rPr>
          <w:b/>
          <w:bCs/>
        </w:rPr>
        <w:t xml:space="preserve">Action 07/160421 – BK to lock in the </w:t>
      </w:r>
      <w:proofErr w:type="gramStart"/>
      <w:r w:rsidRPr="0061439D">
        <w:rPr>
          <w:b/>
          <w:bCs/>
        </w:rPr>
        <w:t>15</w:t>
      </w:r>
      <w:r w:rsidRPr="0061439D">
        <w:rPr>
          <w:b/>
          <w:bCs/>
          <w:vertAlign w:val="superscript"/>
        </w:rPr>
        <w:t>th</w:t>
      </w:r>
      <w:proofErr w:type="gramEnd"/>
      <w:r w:rsidRPr="0061439D">
        <w:rPr>
          <w:b/>
          <w:bCs/>
        </w:rPr>
        <w:t xml:space="preserve"> October Chapter event date with David Rubens.</w:t>
      </w:r>
    </w:p>
    <w:p w14:paraId="1D8FC63B" w14:textId="532DD88D" w:rsidR="003A072C" w:rsidRDefault="003A072C">
      <w:r>
        <w:t xml:space="preserve">BK </w:t>
      </w:r>
      <w:r w:rsidR="00C16DBE">
        <w:t>reiterated that</w:t>
      </w:r>
      <w:r>
        <w:t xml:space="preserve"> David </w:t>
      </w:r>
      <w:proofErr w:type="gramStart"/>
      <w:r>
        <w:t>will</w:t>
      </w:r>
      <w:proofErr w:type="gramEnd"/>
      <w:r>
        <w:t xml:space="preserve"> talk about </w:t>
      </w:r>
      <w:r w:rsidR="00C16DBE">
        <w:t xml:space="preserve">the </w:t>
      </w:r>
      <w:r>
        <w:t xml:space="preserve">global perspective on what </w:t>
      </w:r>
      <w:r w:rsidR="00387BC3">
        <w:t>C</w:t>
      </w:r>
      <w:r>
        <w:t xml:space="preserve">ovid has impacted in different sectors and geographies. </w:t>
      </w:r>
    </w:p>
    <w:p w14:paraId="586EDF2E" w14:textId="041D3591" w:rsidR="003A072C" w:rsidRDefault="003A072C">
      <w:r>
        <w:t xml:space="preserve">RV </w:t>
      </w:r>
      <w:r w:rsidR="00387BC3">
        <w:t>suggested that our erstwhile colleague</w:t>
      </w:r>
      <w:r w:rsidR="005D210C">
        <w:t xml:space="preserve">, </w:t>
      </w:r>
      <w:r>
        <w:t>Mark Brown</w:t>
      </w:r>
      <w:r w:rsidR="005D210C">
        <w:t xml:space="preserve">, who is now </w:t>
      </w:r>
      <w:r w:rsidR="005E06B7">
        <w:t>responsible</w:t>
      </w:r>
      <w:r w:rsidR="005D210C">
        <w:t xml:space="preserve"> for </w:t>
      </w:r>
      <w:r w:rsidR="005E06B7">
        <w:t xml:space="preserve">security </w:t>
      </w:r>
      <w:r w:rsidR="005D210C">
        <w:t>and resilience</w:t>
      </w:r>
      <w:r w:rsidR="005E06B7">
        <w:t xml:space="preserve"> at Crossrail</w:t>
      </w:r>
      <w:r w:rsidR="002175D5">
        <w:t>,</w:t>
      </w:r>
      <w:r w:rsidR="008540D1">
        <w:t xml:space="preserve"> </w:t>
      </w:r>
      <w:r w:rsidR="002175D5">
        <w:t>may be a suitable addition if we need a foil to David.</w:t>
      </w:r>
    </w:p>
    <w:p w14:paraId="79FEEBEC" w14:textId="0A3A37C9" w:rsidR="003A072C" w:rsidRDefault="002175D5">
      <w:pPr>
        <w:rPr>
          <w:b/>
          <w:bCs/>
        </w:rPr>
      </w:pPr>
      <w:r>
        <w:rPr>
          <w:b/>
          <w:bCs/>
        </w:rPr>
        <w:t xml:space="preserve">Action 08/160421 – </w:t>
      </w:r>
      <w:r w:rsidR="003A072C" w:rsidRPr="003A072C">
        <w:rPr>
          <w:b/>
          <w:bCs/>
        </w:rPr>
        <w:t>B</w:t>
      </w:r>
      <w:r>
        <w:rPr>
          <w:b/>
          <w:bCs/>
        </w:rPr>
        <w:t>K to</w:t>
      </w:r>
      <w:r w:rsidR="003A072C" w:rsidRPr="003A072C">
        <w:rPr>
          <w:b/>
          <w:bCs/>
        </w:rPr>
        <w:t xml:space="preserve"> add </w:t>
      </w:r>
      <w:r>
        <w:rPr>
          <w:b/>
          <w:bCs/>
        </w:rPr>
        <w:t>Mark Brown</w:t>
      </w:r>
      <w:r w:rsidR="00010948">
        <w:rPr>
          <w:b/>
          <w:bCs/>
        </w:rPr>
        <w:t>/Crossrail</w:t>
      </w:r>
      <w:r>
        <w:rPr>
          <w:b/>
          <w:bCs/>
        </w:rPr>
        <w:t xml:space="preserve"> </w:t>
      </w:r>
      <w:r w:rsidR="003A072C" w:rsidRPr="003A072C">
        <w:rPr>
          <w:b/>
          <w:bCs/>
        </w:rPr>
        <w:t>to the suggested topics list.</w:t>
      </w:r>
    </w:p>
    <w:p w14:paraId="6697E1D9" w14:textId="436BFACA" w:rsidR="00667427" w:rsidRDefault="00667427">
      <w:r>
        <w:t>BK</w:t>
      </w:r>
      <w:r w:rsidR="00010948">
        <w:t xml:space="preserve"> also </w:t>
      </w:r>
      <w:r w:rsidR="00976FF6">
        <w:t xml:space="preserve">suggested that a previously planned presenter, Justin </w:t>
      </w:r>
      <w:proofErr w:type="spellStart"/>
      <w:r w:rsidR="00976FF6">
        <w:t>C</w:t>
      </w:r>
      <w:r w:rsidR="00336AC9">
        <w:t>uckow</w:t>
      </w:r>
      <w:proofErr w:type="spellEnd"/>
      <w:r w:rsidR="00B230C2">
        <w:t>, who</w:t>
      </w:r>
      <w:r>
        <w:t xml:space="preserve"> was unable to present </w:t>
      </w:r>
      <w:r w:rsidR="00B230C2">
        <w:t xml:space="preserve">when scheduled, but was due to speak on </w:t>
      </w:r>
      <w:r w:rsidR="004632A1">
        <w:t>Meningitis and vaccines/viruses as experienced in the higher education sector</w:t>
      </w:r>
      <w:r w:rsidR="006B5983">
        <w:t xml:space="preserve">, might be a complementary </w:t>
      </w:r>
      <w:r w:rsidR="0048119F">
        <w:t>addition</w:t>
      </w:r>
      <w:r w:rsidR="006B5983">
        <w:t>.</w:t>
      </w:r>
    </w:p>
    <w:p w14:paraId="142D0630" w14:textId="700A52C9" w:rsidR="00667427" w:rsidRDefault="006749C0">
      <w:pPr>
        <w:rPr>
          <w:b/>
          <w:bCs/>
        </w:rPr>
      </w:pPr>
      <w:r w:rsidRPr="00446AC7">
        <w:rPr>
          <w:b/>
          <w:bCs/>
        </w:rPr>
        <w:t>Action 09/160421 – BK to check whether Jus</w:t>
      </w:r>
      <w:r w:rsidR="00336AC9" w:rsidRPr="00446AC7">
        <w:rPr>
          <w:b/>
          <w:bCs/>
        </w:rPr>
        <w:t>t</w:t>
      </w:r>
      <w:r w:rsidRPr="00446AC7">
        <w:rPr>
          <w:b/>
          <w:bCs/>
        </w:rPr>
        <w:t xml:space="preserve">in </w:t>
      </w:r>
      <w:proofErr w:type="spellStart"/>
      <w:r w:rsidRPr="00446AC7">
        <w:rPr>
          <w:b/>
          <w:bCs/>
        </w:rPr>
        <w:t>C</w:t>
      </w:r>
      <w:r w:rsidR="00336AC9" w:rsidRPr="00446AC7">
        <w:rPr>
          <w:b/>
          <w:bCs/>
        </w:rPr>
        <w:t>uckow</w:t>
      </w:r>
      <w:proofErr w:type="spellEnd"/>
      <w:r w:rsidR="00336AC9" w:rsidRPr="00446AC7">
        <w:rPr>
          <w:b/>
          <w:bCs/>
        </w:rPr>
        <w:t xml:space="preserve"> would be available for October.</w:t>
      </w:r>
    </w:p>
    <w:p w14:paraId="5716DB22" w14:textId="29CF8160" w:rsidR="00446AC7" w:rsidRPr="00520AAC" w:rsidRDefault="00446AC7">
      <w:pPr>
        <w:rPr>
          <w:sz w:val="24"/>
          <w:szCs w:val="24"/>
          <w:u w:val="single"/>
        </w:rPr>
      </w:pPr>
      <w:r w:rsidRPr="00520AAC">
        <w:rPr>
          <w:sz w:val="24"/>
          <w:szCs w:val="24"/>
          <w:u w:val="single"/>
        </w:rPr>
        <w:lastRenderedPageBreak/>
        <w:t>South and London Chapter updates:</w:t>
      </w:r>
    </w:p>
    <w:p w14:paraId="08FE1B84" w14:textId="0A2C9934" w:rsidR="00667427" w:rsidRDefault="00520AAC">
      <w:r>
        <w:t>None.</w:t>
      </w:r>
    </w:p>
    <w:p w14:paraId="51F21F01" w14:textId="77777777" w:rsidR="00667427" w:rsidRDefault="00667427"/>
    <w:p w14:paraId="2B0F9D68" w14:textId="69A28852" w:rsidR="00667427" w:rsidRPr="00520AAC" w:rsidRDefault="00667427">
      <w:pPr>
        <w:rPr>
          <w:sz w:val="24"/>
          <w:szCs w:val="24"/>
          <w:u w:val="single"/>
        </w:rPr>
      </w:pPr>
      <w:r w:rsidRPr="00520AAC">
        <w:rPr>
          <w:sz w:val="24"/>
          <w:szCs w:val="24"/>
          <w:u w:val="single"/>
        </w:rPr>
        <w:t>A</w:t>
      </w:r>
      <w:r w:rsidR="00520AAC" w:rsidRPr="00520AAC">
        <w:rPr>
          <w:sz w:val="24"/>
          <w:szCs w:val="24"/>
          <w:u w:val="single"/>
        </w:rPr>
        <w:t xml:space="preserve">ny </w:t>
      </w:r>
      <w:r w:rsidRPr="00520AAC">
        <w:rPr>
          <w:sz w:val="24"/>
          <w:szCs w:val="24"/>
          <w:u w:val="single"/>
        </w:rPr>
        <w:t>O</w:t>
      </w:r>
      <w:r w:rsidR="00520AAC" w:rsidRPr="00520AAC">
        <w:rPr>
          <w:sz w:val="24"/>
          <w:szCs w:val="24"/>
          <w:u w:val="single"/>
        </w:rPr>
        <w:t xml:space="preserve">ther </w:t>
      </w:r>
      <w:r w:rsidRPr="00520AAC">
        <w:rPr>
          <w:sz w:val="24"/>
          <w:szCs w:val="24"/>
          <w:u w:val="single"/>
        </w:rPr>
        <w:t>B</w:t>
      </w:r>
      <w:r w:rsidR="00520AAC" w:rsidRPr="00520AAC">
        <w:rPr>
          <w:sz w:val="24"/>
          <w:szCs w:val="24"/>
          <w:u w:val="single"/>
        </w:rPr>
        <w:t>usiness</w:t>
      </w:r>
      <w:r w:rsidRPr="00520AAC">
        <w:rPr>
          <w:sz w:val="24"/>
          <w:szCs w:val="24"/>
          <w:u w:val="single"/>
        </w:rPr>
        <w:t>:</w:t>
      </w:r>
    </w:p>
    <w:p w14:paraId="52F6C181" w14:textId="24894090" w:rsidR="00667427" w:rsidRDefault="00667427">
      <w:r>
        <w:t>No further comments</w:t>
      </w:r>
    </w:p>
    <w:p w14:paraId="407EA576" w14:textId="1B54B3DE" w:rsidR="00667427" w:rsidRDefault="00667427"/>
    <w:p w14:paraId="1B850BB7" w14:textId="790DB7FE" w:rsidR="00520AAC" w:rsidRPr="008B681A" w:rsidRDefault="008B681A">
      <w:pPr>
        <w:rPr>
          <w:sz w:val="24"/>
          <w:szCs w:val="24"/>
          <w:u w:val="single"/>
        </w:rPr>
      </w:pPr>
      <w:r w:rsidRPr="008B681A">
        <w:rPr>
          <w:sz w:val="24"/>
          <w:szCs w:val="24"/>
          <w:u w:val="single"/>
        </w:rPr>
        <w:t>Close:</w:t>
      </w:r>
    </w:p>
    <w:p w14:paraId="5576AF23" w14:textId="4529B465" w:rsidR="005D5D2F" w:rsidRDefault="008B681A">
      <w:r>
        <w:t xml:space="preserve">MS expressed his thanks </w:t>
      </w:r>
      <w:r w:rsidR="00667427">
        <w:t>and</w:t>
      </w:r>
      <w:r w:rsidR="007432B3">
        <w:t xml:space="preserve"> recommended the Committee keep a look out for event invites.</w:t>
      </w:r>
      <w:r w:rsidR="00667427">
        <w:t xml:space="preserve"> </w:t>
      </w:r>
    </w:p>
    <w:p w14:paraId="6BFA68FF" w14:textId="34A3F035" w:rsidR="005D5D2F" w:rsidRPr="005D5D2F" w:rsidRDefault="005D5D2F">
      <w:pPr>
        <w:rPr>
          <w:b/>
          <w:bCs/>
        </w:rPr>
      </w:pPr>
      <w:r w:rsidRPr="005D5D2F">
        <w:rPr>
          <w:b/>
          <w:bCs/>
        </w:rPr>
        <w:t>Action 10/160421 – All to confirm when they have received the event invite to BK.</w:t>
      </w:r>
    </w:p>
    <w:p w14:paraId="0CB4C88B" w14:textId="4B95E252" w:rsidR="00667427" w:rsidRPr="003A072C" w:rsidRDefault="00667427">
      <w:r>
        <w:t>Close at 10:30</w:t>
      </w:r>
    </w:p>
    <w:sectPr w:rsidR="00667427" w:rsidRPr="003A07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E4AB" w14:textId="77777777" w:rsidR="005D5D2F" w:rsidRDefault="005D5D2F" w:rsidP="005D5D2F">
      <w:pPr>
        <w:spacing w:after="0" w:line="240" w:lineRule="auto"/>
      </w:pPr>
      <w:r>
        <w:separator/>
      </w:r>
    </w:p>
  </w:endnote>
  <w:endnote w:type="continuationSeparator" w:id="0">
    <w:p w14:paraId="446B2FA8" w14:textId="77777777" w:rsidR="005D5D2F" w:rsidRDefault="005D5D2F" w:rsidP="005D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E1F6" w14:textId="4A4A7B7F" w:rsidR="006C597E" w:rsidRDefault="006C597E" w:rsidP="006C597E">
    <w:pPr>
      <w:pStyle w:val="Footer"/>
    </w:pPr>
    <w:r>
      <w:rPr>
        <w:color w:val="8496B0" w:themeColor="text2" w:themeTint="99"/>
        <w:spacing w:val="60"/>
        <w:sz w:val="24"/>
        <w:szCs w:val="24"/>
      </w:rPr>
      <w:t>Version 1.</w:t>
    </w:r>
    <w:r w:rsidR="00CA5E61">
      <w:rPr>
        <w:color w:val="8496B0" w:themeColor="text2" w:themeTint="99"/>
        <w:spacing w:val="60"/>
        <w:sz w:val="24"/>
        <w:szCs w:val="24"/>
      </w:rPr>
      <w:t>1</w:t>
    </w:r>
    <w:r>
      <w:rPr>
        <w:color w:val="8496B0" w:themeColor="text2" w:themeTint="99"/>
        <w:spacing w:val="60"/>
        <w:sz w:val="24"/>
        <w:szCs w:val="24"/>
      </w:rPr>
      <w:t xml:space="preserve"> – </w:t>
    </w:r>
    <w:r w:rsidR="00CA5E61">
      <w:rPr>
        <w:color w:val="8496B0" w:themeColor="text2" w:themeTint="99"/>
        <w:spacing w:val="60"/>
        <w:sz w:val="24"/>
        <w:szCs w:val="24"/>
      </w:rPr>
      <w:t>Approved after Committee review</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5</w:t>
    </w:r>
    <w:r>
      <w:rPr>
        <w:color w:val="323E4F" w:themeColor="text2" w:themeShade="BF"/>
        <w:sz w:val="24"/>
        <w:szCs w:val="24"/>
      </w:rPr>
      <w:fldChar w:fldCharType="end"/>
    </w:r>
  </w:p>
  <w:p w14:paraId="4E4AE64F" w14:textId="77777777" w:rsidR="005D5D2F" w:rsidRDefault="005D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1B65" w14:textId="77777777" w:rsidR="005D5D2F" w:rsidRDefault="005D5D2F" w:rsidP="005D5D2F">
      <w:pPr>
        <w:spacing w:after="0" w:line="240" w:lineRule="auto"/>
      </w:pPr>
      <w:r>
        <w:separator/>
      </w:r>
    </w:p>
  </w:footnote>
  <w:footnote w:type="continuationSeparator" w:id="0">
    <w:p w14:paraId="183EBCD9" w14:textId="77777777" w:rsidR="005D5D2F" w:rsidRDefault="005D5D2F" w:rsidP="005D5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8F9" w14:textId="02E89F39" w:rsidR="005D5D2F" w:rsidRDefault="00CA5E61">
    <w:pPr>
      <w:pStyle w:val="Header"/>
    </w:pPr>
    <w:r>
      <w:t>P</w:t>
    </w:r>
    <w:r w:rsidR="005D5D2F">
      <w:t xml:space="preserve">ublication </w:t>
    </w:r>
    <w:r w:rsidR="00E5753C">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43CC"/>
    <w:multiLevelType w:val="hybridMultilevel"/>
    <w:tmpl w:val="60B8F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13535"/>
    <w:multiLevelType w:val="hybridMultilevel"/>
    <w:tmpl w:val="EE48077C"/>
    <w:lvl w:ilvl="0" w:tplc="8BFE221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54216"/>
    <w:multiLevelType w:val="hybridMultilevel"/>
    <w:tmpl w:val="17160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90AD9"/>
    <w:multiLevelType w:val="hybridMultilevel"/>
    <w:tmpl w:val="D4C4F0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00C71B3"/>
    <w:multiLevelType w:val="hybridMultilevel"/>
    <w:tmpl w:val="7BD29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70F1D"/>
    <w:multiLevelType w:val="hybridMultilevel"/>
    <w:tmpl w:val="ED64ABEA"/>
    <w:lvl w:ilvl="0" w:tplc="9808F92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1035E"/>
    <w:multiLevelType w:val="hybridMultilevel"/>
    <w:tmpl w:val="A2D43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91AA1"/>
    <w:multiLevelType w:val="hybridMultilevel"/>
    <w:tmpl w:val="347E0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80DAC"/>
    <w:multiLevelType w:val="hybridMultilevel"/>
    <w:tmpl w:val="7E143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8F"/>
    <w:rsid w:val="00010948"/>
    <w:rsid w:val="0002009E"/>
    <w:rsid w:val="0002194F"/>
    <w:rsid w:val="000563CF"/>
    <w:rsid w:val="000734A0"/>
    <w:rsid w:val="00076DA2"/>
    <w:rsid w:val="000806FC"/>
    <w:rsid w:val="00090A91"/>
    <w:rsid w:val="000D3651"/>
    <w:rsid w:val="000E2CC2"/>
    <w:rsid w:val="000E4E23"/>
    <w:rsid w:val="000E500A"/>
    <w:rsid w:val="00150898"/>
    <w:rsid w:val="00166D0F"/>
    <w:rsid w:val="0018418D"/>
    <w:rsid w:val="00191B85"/>
    <w:rsid w:val="001932ED"/>
    <w:rsid w:val="001E6D6F"/>
    <w:rsid w:val="001F4300"/>
    <w:rsid w:val="002127EA"/>
    <w:rsid w:val="002175D5"/>
    <w:rsid w:val="0022422A"/>
    <w:rsid w:val="00240BF0"/>
    <w:rsid w:val="00262223"/>
    <w:rsid w:val="00264A1A"/>
    <w:rsid w:val="002719FD"/>
    <w:rsid w:val="002924FD"/>
    <w:rsid w:val="00293A1B"/>
    <w:rsid w:val="002D29B5"/>
    <w:rsid w:val="002F6076"/>
    <w:rsid w:val="003262A2"/>
    <w:rsid w:val="00331A61"/>
    <w:rsid w:val="00336AC9"/>
    <w:rsid w:val="0035702F"/>
    <w:rsid w:val="00373DA4"/>
    <w:rsid w:val="00387BC3"/>
    <w:rsid w:val="003944A7"/>
    <w:rsid w:val="003A072C"/>
    <w:rsid w:val="003C56E8"/>
    <w:rsid w:val="003E16F5"/>
    <w:rsid w:val="004144D6"/>
    <w:rsid w:val="0042576F"/>
    <w:rsid w:val="004414C3"/>
    <w:rsid w:val="004457E7"/>
    <w:rsid w:val="00446AC7"/>
    <w:rsid w:val="00450435"/>
    <w:rsid w:val="004632A1"/>
    <w:rsid w:val="0048119F"/>
    <w:rsid w:val="00481520"/>
    <w:rsid w:val="004975DB"/>
    <w:rsid w:val="004A01FC"/>
    <w:rsid w:val="004A5A11"/>
    <w:rsid w:val="004B3C40"/>
    <w:rsid w:val="004B5A2B"/>
    <w:rsid w:val="004C3683"/>
    <w:rsid w:val="004C54C2"/>
    <w:rsid w:val="004D1DFC"/>
    <w:rsid w:val="00520AAC"/>
    <w:rsid w:val="00523E89"/>
    <w:rsid w:val="005543B5"/>
    <w:rsid w:val="005666F4"/>
    <w:rsid w:val="00575AA5"/>
    <w:rsid w:val="005C75AF"/>
    <w:rsid w:val="005D210C"/>
    <w:rsid w:val="005D5D2F"/>
    <w:rsid w:val="005E06B7"/>
    <w:rsid w:val="00612878"/>
    <w:rsid w:val="0061439D"/>
    <w:rsid w:val="00622628"/>
    <w:rsid w:val="006434BB"/>
    <w:rsid w:val="006507C3"/>
    <w:rsid w:val="00667427"/>
    <w:rsid w:val="006749C0"/>
    <w:rsid w:val="006A0736"/>
    <w:rsid w:val="006B5983"/>
    <w:rsid w:val="006C597E"/>
    <w:rsid w:val="006E0D3C"/>
    <w:rsid w:val="006F2673"/>
    <w:rsid w:val="00721DAB"/>
    <w:rsid w:val="00734905"/>
    <w:rsid w:val="007432B3"/>
    <w:rsid w:val="007628E4"/>
    <w:rsid w:val="00783D7E"/>
    <w:rsid w:val="007B06FF"/>
    <w:rsid w:val="007B1E80"/>
    <w:rsid w:val="007D4DA2"/>
    <w:rsid w:val="007E3004"/>
    <w:rsid w:val="008007AA"/>
    <w:rsid w:val="00822828"/>
    <w:rsid w:val="00832BEC"/>
    <w:rsid w:val="008540D1"/>
    <w:rsid w:val="008544D1"/>
    <w:rsid w:val="00886269"/>
    <w:rsid w:val="00887FB7"/>
    <w:rsid w:val="008B681A"/>
    <w:rsid w:val="008B7FD0"/>
    <w:rsid w:val="008E5479"/>
    <w:rsid w:val="008E5B07"/>
    <w:rsid w:val="00911092"/>
    <w:rsid w:val="00914C50"/>
    <w:rsid w:val="00926A3C"/>
    <w:rsid w:val="00976FF6"/>
    <w:rsid w:val="00990DC9"/>
    <w:rsid w:val="00994341"/>
    <w:rsid w:val="009A3E17"/>
    <w:rsid w:val="009B7C8B"/>
    <w:rsid w:val="009F33FC"/>
    <w:rsid w:val="00A04809"/>
    <w:rsid w:val="00A47620"/>
    <w:rsid w:val="00A5018C"/>
    <w:rsid w:val="00A66B85"/>
    <w:rsid w:val="00A7295E"/>
    <w:rsid w:val="00A7473B"/>
    <w:rsid w:val="00A93BCD"/>
    <w:rsid w:val="00AB6C77"/>
    <w:rsid w:val="00AC4D37"/>
    <w:rsid w:val="00AD165F"/>
    <w:rsid w:val="00AD6885"/>
    <w:rsid w:val="00AF4A92"/>
    <w:rsid w:val="00B007BA"/>
    <w:rsid w:val="00B03504"/>
    <w:rsid w:val="00B04E39"/>
    <w:rsid w:val="00B230C2"/>
    <w:rsid w:val="00B40E82"/>
    <w:rsid w:val="00B47B73"/>
    <w:rsid w:val="00B73825"/>
    <w:rsid w:val="00BA358C"/>
    <w:rsid w:val="00BA7C7A"/>
    <w:rsid w:val="00BB649A"/>
    <w:rsid w:val="00BB6DEE"/>
    <w:rsid w:val="00BB7002"/>
    <w:rsid w:val="00BC53D9"/>
    <w:rsid w:val="00C00322"/>
    <w:rsid w:val="00C16DBE"/>
    <w:rsid w:val="00C42D67"/>
    <w:rsid w:val="00C82E8A"/>
    <w:rsid w:val="00C922EE"/>
    <w:rsid w:val="00CA4878"/>
    <w:rsid w:val="00CA5E61"/>
    <w:rsid w:val="00CD46DB"/>
    <w:rsid w:val="00CE1B1F"/>
    <w:rsid w:val="00CE70E3"/>
    <w:rsid w:val="00CF47CD"/>
    <w:rsid w:val="00D0158F"/>
    <w:rsid w:val="00D0160B"/>
    <w:rsid w:val="00D06EB9"/>
    <w:rsid w:val="00D1426A"/>
    <w:rsid w:val="00D14458"/>
    <w:rsid w:val="00D1514C"/>
    <w:rsid w:val="00D20AEB"/>
    <w:rsid w:val="00D21001"/>
    <w:rsid w:val="00D26306"/>
    <w:rsid w:val="00D47F4F"/>
    <w:rsid w:val="00D514E1"/>
    <w:rsid w:val="00D51F04"/>
    <w:rsid w:val="00D62D3F"/>
    <w:rsid w:val="00D90548"/>
    <w:rsid w:val="00D9510C"/>
    <w:rsid w:val="00DD6AF4"/>
    <w:rsid w:val="00E025C3"/>
    <w:rsid w:val="00E047FD"/>
    <w:rsid w:val="00E33D7A"/>
    <w:rsid w:val="00E452CD"/>
    <w:rsid w:val="00E5753C"/>
    <w:rsid w:val="00EA655F"/>
    <w:rsid w:val="00ED63C8"/>
    <w:rsid w:val="00EE275B"/>
    <w:rsid w:val="00F04C66"/>
    <w:rsid w:val="00F20DE2"/>
    <w:rsid w:val="00F84C8D"/>
    <w:rsid w:val="00F86E88"/>
    <w:rsid w:val="00FB216C"/>
    <w:rsid w:val="00FB554A"/>
    <w:rsid w:val="00FC4D09"/>
    <w:rsid w:val="00FE3FD2"/>
    <w:rsid w:val="00FE4061"/>
    <w:rsid w:val="00FF35C2"/>
    <w:rsid w:val="00FF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E881"/>
  <w15:chartTrackingRefBased/>
  <w15:docId w15:val="{98938094-2EB4-4D5E-8203-37759E6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DA2"/>
    <w:pPr>
      <w:spacing w:after="0" w:line="240" w:lineRule="auto"/>
    </w:pPr>
  </w:style>
  <w:style w:type="paragraph" w:styleId="ListParagraph">
    <w:name w:val="List Paragraph"/>
    <w:basedOn w:val="Normal"/>
    <w:uiPriority w:val="34"/>
    <w:qFormat/>
    <w:rsid w:val="00F86E88"/>
    <w:pPr>
      <w:ind w:left="720"/>
      <w:contextualSpacing/>
    </w:pPr>
  </w:style>
  <w:style w:type="paragraph" w:styleId="Header">
    <w:name w:val="header"/>
    <w:basedOn w:val="Normal"/>
    <w:link w:val="HeaderChar"/>
    <w:uiPriority w:val="99"/>
    <w:unhideWhenUsed/>
    <w:rsid w:val="005D5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2F"/>
  </w:style>
  <w:style w:type="paragraph" w:styleId="Footer">
    <w:name w:val="footer"/>
    <w:basedOn w:val="Normal"/>
    <w:link w:val="FooterChar"/>
    <w:uiPriority w:val="99"/>
    <w:unhideWhenUsed/>
    <w:rsid w:val="005D5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2021-06-29T07:54:00Z</dcterms:created>
  <dcterms:modified xsi:type="dcterms:W3CDTF">2021-06-29T07:54:00Z</dcterms:modified>
</cp:coreProperties>
</file>